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16" w:rsidRPr="00CF1D16" w:rsidRDefault="00CF1D16" w:rsidP="00CF1D16">
      <w:pPr>
        <w:spacing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</w:pPr>
      <w:r w:rsidRPr="00CF1D1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>Annexure-A</w:t>
      </w:r>
    </w:p>
    <w:tbl>
      <w:tblPr>
        <w:tblW w:w="54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5723"/>
        <w:gridCol w:w="2553"/>
        <w:gridCol w:w="1234"/>
      </w:tblGrid>
      <w:tr w:rsidR="00865CB3" w:rsidRPr="00CF1D16" w:rsidTr="005356FB">
        <w:trPr>
          <w:tblHeader/>
          <w:tblCellSpacing w:w="15" w:type="dxa"/>
        </w:trPr>
        <w:tc>
          <w:tcPr>
            <w:tcW w:w="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CF1D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IN"/>
              </w:rPr>
              <w:t>S. No.</w:t>
            </w:r>
          </w:p>
        </w:tc>
        <w:tc>
          <w:tcPr>
            <w:tcW w:w="5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CF1D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IN"/>
              </w:rPr>
              <w:t>Particulars/Details</w:t>
            </w:r>
          </w:p>
        </w:tc>
        <w:tc>
          <w:tcPr>
            <w:tcW w:w="37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CF1D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IN"/>
              </w:rPr>
              <w:t>Description</w:t>
            </w:r>
          </w:p>
        </w:tc>
      </w:tr>
      <w:tr w:rsidR="00CF1D16" w:rsidRPr="00CF1D16" w:rsidTr="005356FB">
        <w:trPr>
          <w:tblCellSpacing w:w="15" w:type="dxa"/>
        </w:trPr>
        <w:tc>
          <w:tcPr>
            <w:tcW w:w="10188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n-IN"/>
              </w:rPr>
            </w:pP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836B5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Name/address Of </w:t>
            </w:r>
            <w:r w:rsidR="00836B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Contractor'</w:t>
            </w:r>
            <w:r w:rsidR="00420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Establishment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Default="0042025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M/s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Triveni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Engineering and Ind. Ltd</w:t>
            </w:r>
            <w:r w:rsidR="00514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  <w:p w:rsidR="005144DD" w:rsidRPr="00CF1D16" w:rsidRDefault="005144D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44, Hosiery Complex, PH- 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Extn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Noida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U.P -201305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734E8A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Website address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9B0767" w:rsidP="003F54F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C7114D" w:rsidRPr="00C71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www.trivenigroup.com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187799" w:rsidP="002C454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&amp; address </w:t>
            </w: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of the Proprietor/</w:t>
            </w:r>
            <w:r w:rsidR="002C4541"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Director/</w:t>
            </w:r>
            <w:r w:rsidR="002C4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Partners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Mr. </w:t>
            </w:r>
            <w:proofErr w:type="spellStart"/>
            <w:r>
              <w:rPr>
                <w:rFonts w:ascii="Cambria" w:eastAsia="Calibri" w:hAnsi="Cambria" w:cs="Times New Roman"/>
              </w:rPr>
              <w:t>Dhruv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M. </w:t>
            </w:r>
            <w:proofErr w:type="spellStart"/>
            <w:r>
              <w:rPr>
                <w:rFonts w:ascii="Cambria" w:eastAsia="Calibri" w:hAnsi="Cambria" w:cs="Times New Roman"/>
              </w:rPr>
              <w:t>Sawhney</w:t>
            </w:r>
            <w:proofErr w:type="spellEnd"/>
            <w:r>
              <w:rPr>
                <w:rFonts w:ascii="Cambria" w:eastAsia="Calibri" w:hAnsi="Cambria" w:cs="Times New Roman"/>
              </w:rPr>
              <w:t>, Chairman &amp; Managing Director,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Mr. </w:t>
            </w:r>
            <w:proofErr w:type="spellStart"/>
            <w:r>
              <w:rPr>
                <w:rFonts w:ascii="Cambria" w:eastAsia="Calibri" w:hAnsi="Cambria" w:cs="Times New Roman"/>
              </w:rPr>
              <w:t>Tarun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</w:rPr>
              <w:t>Sawhney</w:t>
            </w:r>
            <w:proofErr w:type="spellEnd"/>
            <w:r>
              <w:rPr>
                <w:rFonts w:ascii="Cambria" w:eastAsia="Calibri" w:hAnsi="Cambria" w:cs="Times New Roman"/>
              </w:rPr>
              <w:t>, Vice- Chairman &amp; Managing Director,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Mr. Nikhil </w:t>
            </w:r>
            <w:proofErr w:type="spellStart"/>
            <w:r>
              <w:rPr>
                <w:rFonts w:ascii="Cambria" w:eastAsia="Calibri" w:hAnsi="Cambria" w:cs="Times New Roman"/>
              </w:rPr>
              <w:t>Sawhney</w:t>
            </w:r>
            <w:proofErr w:type="spellEnd"/>
            <w:r>
              <w:rPr>
                <w:rFonts w:ascii="Cambria" w:eastAsia="Calibri" w:hAnsi="Cambria" w:cs="Times New Roman"/>
              </w:rPr>
              <w:t>, Non- Executive Director,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Dr. F.C </w:t>
            </w:r>
            <w:proofErr w:type="spellStart"/>
            <w:r>
              <w:rPr>
                <w:rFonts w:ascii="Cambria" w:eastAsia="Calibri" w:hAnsi="Cambria" w:cs="Times New Roman"/>
              </w:rPr>
              <w:t>Kohli</w:t>
            </w:r>
            <w:proofErr w:type="spellEnd"/>
            <w:r>
              <w:rPr>
                <w:rFonts w:ascii="Cambria" w:eastAsia="Calibri" w:hAnsi="Cambria" w:cs="Times New Roman"/>
              </w:rPr>
              <w:t>- Director,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Lt. Gen. K.K. </w:t>
            </w:r>
            <w:proofErr w:type="spellStart"/>
            <w:r>
              <w:rPr>
                <w:rFonts w:ascii="Cambria" w:eastAsia="Calibri" w:hAnsi="Cambria" w:cs="Times New Roman"/>
              </w:rPr>
              <w:t>Hazari</w:t>
            </w:r>
            <w:proofErr w:type="spellEnd"/>
            <w:r>
              <w:rPr>
                <w:rFonts w:ascii="Cambria" w:eastAsia="Calibri" w:hAnsi="Cambria" w:cs="Times New Roman"/>
              </w:rPr>
              <w:t>, [/</w:t>
            </w:r>
            <w:proofErr w:type="spellStart"/>
            <w:r>
              <w:rPr>
                <w:rFonts w:ascii="Cambria" w:eastAsia="Calibri" w:hAnsi="Cambria" w:cs="Times New Roman"/>
              </w:rPr>
              <w:t>Retd</w:t>
            </w:r>
            <w:proofErr w:type="spellEnd"/>
            <w:r>
              <w:rPr>
                <w:rFonts w:ascii="Cambria" w:eastAsia="Calibri" w:hAnsi="Cambria" w:cs="Times New Roman"/>
              </w:rPr>
              <w:t>.], Director,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Mr. M.K </w:t>
            </w:r>
            <w:proofErr w:type="spellStart"/>
            <w:r>
              <w:rPr>
                <w:rFonts w:ascii="Cambria" w:eastAsia="Calibri" w:hAnsi="Cambria" w:cs="Times New Roman"/>
              </w:rPr>
              <w:t>Daga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, Director, 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Mr. </w:t>
            </w:r>
            <w:proofErr w:type="spellStart"/>
            <w:r>
              <w:rPr>
                <w:rFonts w:ascii="Cambria" w:eastAsia="Calibri" w:hAnsi="Cambria" w:cs="Times New Roman"/>
              </w:rPr>
              <w:t>Shekhar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</w:rPr>
              <w:t>Datta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, Director, </w:t>
            </w:r>
          </w:p>
          <w:p w:rsid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 w:cs="Times New Roman"/>
              </w:rPr>
              <w:t xml:space="preserve">Mr. </w:t>
            </w:r>
            <w:proofErr w:type="spellStart"/>
            <w:r>
              <w:rPr>
                <w:rFonts w:ascii="Cambria" w:eastAsia="Calibri" w:hAnsi="Cambria" w:cs="Times New Roman"/>
              </w:rPr>
              <w:t>Homai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, A. </w:t>
            </w:r>
            <w:proofErr w:type="spellStart"/>
            <w:r>
              <w:rPr>
                <w:rFonts w:ascii="Cambria" w:eastAsia="Calibri" w:hAnsi="Cambria" w:cs="Times New Roman"/>
              </w:rPr>
              <w:t>Daruwalla</w:t>
            </w:r>
            <w:proofErr w:type="spellEnd"/>
            <w:r>
              <w:rPr>
                <w:rFonts w:ascii="Cambria" w:eastAsia="Calibri" w:hAnsi="Cambria" w:cs="Times New Roman"/>
              </w:rPr>
              <w:t>, Director,</w:t>
            </w:r>
          </w:p>
          <w:p w:rsidR="00CF1D16" w:rsidRPr="00E63F51" w:rsidRDefault="00E63F51" w:rsidP="00E63F51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Cambria" w:hAnsi="Cambria"/>
              </w:rPr>
            </w:pPr>
            <w:r w:rsidRPr="00E63F51">
              <w:rPr>
                <w:rFonts w:ascii="Cambria" w:eastAsia="Calibri" w:hAnsi="Cambria" w:cs="Times New Roman"/>
              </w:rPr>
              <w:t xml:space="preserve">Mr. </w:t>
            </w:r>
            <w:proofErr w:type="spellStart"/>
            <w:r w:rsidRPr="00E63F51">
              <w:rPr>
                <w:rFonts w:ascii="Cambria" w:eastAsia="Calibri" w:hAnsi="Cambria" w:cs="Times New Roman"/>
              </w:rPr>
              <w:t>Santosh</w:t>
            </w:r>
            <w:proofErr w:type="spellEnd"/>
            <w:r w:rsidRPr="00E63F51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E63F51">
              <w:rPr>
                <w:rFonts w:ascii="Cambria" w:eastAsia="Calibri" w:hAnsi="Cambria" w:cs="Times New Roman"/>
              </w:rPr>
              <w:t>Pandey</w:t>
            </w:r>
            <w:proofErr w:type="spellEnd"/>
            <w:r w:rsidRPr="00E63F51">
              <w:rPr>
                <w:rFonts w:ascii="Cambria" w:eastAsia="Calibri" w:hAnsi="Cambria" w:cs="Times New Roman"/>
              </w:rPr>
              <w:t>, Director</w:t>
            </w:r>
          </w:p>
        </w:tc>
      </w:tr>
      <w:tr w:rsidR="00865CB3" w:rsidRPr="00CF1D16" w:rsidTr="005356FB">
        <w:trPr>
          <w:trHeight w:val="1218"/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9751E1" w:rsidP="009751E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</w:t>
            </w:r>
            <w:r w:rsidR="00F709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hone/Mobile No and E mail ID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establishment/person in charge of contract work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Default="00260FA5" w:rsidP="00041777">
            <w:pPr>
              <w:keepNext/>
              <w:keepLine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A.D Gupta DGM-Marketing</w:t>
            </w:r>
          </w:p>
          <w:p w:rsidR="00FC4FDF" w:rsidRPr="00041777" w:rsidRDefault="00FC4FDF" w:rsidP="00041777">
            <w:pPr>
              <w:keepNext/>
              <w:keepLine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0120-4748000</w:t>
            </w:r>
            <w:r w:rsidR="008774E9">
              <w:rPr>
                <w:rFonts w:ascii="Arial" w:hAnsi="Arial" w:cs="Arial"/>
                <w:sz w:val="20"/>
                <w:szCs w:val="20"/>
              </w:rPr>
              <w:t>/ Ext- 370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9751E1" w:rsidP="00802AB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Name and address of the place/site where the contract workers are to be employed.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3FA" w:rsidRPr="007143FA" w:rsidRDefault="007143FA" w:rsidP="007143FA">
            <w:pPr>
              <w:keepNext/>
              <w:keepLines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143FA">
              <w:rPr>
                <w:rFonts w:ascii="Arial" w:eastAsia="Calibri" w:hAnsi="Arial" w:cs="Arial"/>
                <w:sz w:val="20"/>
                <w:szCs w:val="20"/>
              </w:rPr>
              <w:t>M/S PRAGATI POWER CORPORATION LTD.,</w:t>
            </w:r>
            <w:r w:rsidRPr="007143FA">
              <w:rPr>
                <w:rFonts w:ascii="Arial" w:eastAsia="Calibri" w:hAnsi="Arial" w:cs="Arial"/>
                <w:sz w:val="20"/>
                <w:szCs w:val="20"/>
              </w:rPr>
              <w:br/>
              <w:t xml:space="preserve">PRAGATI-III, Combined Cycle Power Project, </w:t>
            </w:r>
          </w:p>
          <w:p w:rsidR="00CF1D16" w:rsidRPr="008036C0" w:rsidRDefault="007143FA" w:rsidP="007143F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43FA">
              <w:rPr>
                <w:rFonts w:ascii="Arial" w:eastAsia="Calibri" w:hAnsi="Arial" w:cs="Arial"/>
                <w:sz w:val="20"/>
                <w:szCs w:val="20"/>
              </w:rPr>
              <w:t>Bawana</w:t>
            </w:r>
            <w:proofErr w:type="spellEnd"/>
            <w:r w:rsidRPr="007143FA">
              <w:rPr>
                <w:rFonts w:ascii="Arial" w:eastAsia="Calibri" w:hAnsi="Arial" w:cs="Arial"/>
                <w:sz w:val="20"/>
                <w:szCs w:val="20"/>
              </w:rPr>
              <w:t>, Delhi- 110039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9751E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Phone/Mobile No and E mail ID of person in charge of site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01733E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Mr. Kalaiselvan A.R- 8505820099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9751E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Copy of MOA/AOA/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Partner ship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deed/Proprietor’s ID proof.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7A11E5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8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603EC8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Form “V”  issued by P.E Rule 21 (2</w:t>
            </w:r>
            <w:r w:rsidR="00CF1D16"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1A14D5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8620F4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Notice of commencement/completion of contract work –Rule 25(2).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1A14D5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BE5279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Form IV –Rule 21 (1)/VII Rule 29(2)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B7F68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3B380E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Agreement with P.E along with rate and no. of workers for which contract has been given</w:t>
            </w:r>
            <w:r w:rsidR="007A7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  <w:r w:rsidR="00CF1D16"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887C9C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00542E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Letter of extension of contract period in case of renewal of license.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9110D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Not applicable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E8531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Affidavits that wages are being disbursed through account payee cheques/ECS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FB4EFE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AB5D7F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Affidavit for legal compliance including condition of license.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363D3C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Attached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2647DF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of License Fee/ (Late fees, if any) G.A.R-7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FC6FDE" w:rsidRDefault="00B4378A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</w:pPr>
            <w:r w:rsidRPr="00FC6FD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 xml:space="preserve">Attached 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5A4712" w:rsidP="005A471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of Security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depsoit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G.A.R-7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FC6FDE" w:rsidRDefault="00B4378A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</w:pPr>
            <w:r w:rsidRPr="00FC6FD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Attached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FC6FDE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</w:pP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D1408F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License No. Under CLRA Act, 1970.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FC6FDE" w:rsidRDefault="00D36F60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</w:pPr>
            <w:r w:rsidRPr="00FC6FD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 xml:space="preserve">Attached 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7E582A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Nature of work for which contracts workers are to be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engaged/employed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833186" w:rsidRDefault="001C5660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33186">
              <w:rPr>
                <w:rFonts w:ascii="Arial" w:hAnsi="Arial" w:cs="Arial"/>
                <w:sz w:val="20"/>
                <w:szCs w:val="20"/>
              </w:rPr>
              <w:t xml:space="preserve">Operation of Water Treatment Plant and Lab analysis work At PPS- III </w:t>
            </w:r>
            <w:proofErr w:type="spellStart"/>
            <w:r w:rsidRPr="00833186">
              <w:rPr>
                <w:rFonts w:ascii="Arial" w:hAnsi="Arial" w:cs="Arial"/>
                <w:sz w:val="20"/>
                <w:szCs w:val="20"/>
              </w:rPr>
              <w:t>Bawana</w:t>
            </w:r>
            <w:proofErr w:type="spellEnd"/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E70155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Registration No/ Certificate under the Delhi Shops &amp; Establishment Act , 1954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F26E2F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PF code no 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0C50CC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6816">
              <w:rPr>
                <w:rFonts w:ascii="Arial" w:hAnsi="Arial" w:cs="Arial"/>
                <w:color w:val="000000"/>
                <w:spacing w:val="-6"/>
                <w:u w:val="single"/>
              </w:rPr>
              <w:t xml:space="preserve">6678/U.P/227         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2642F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Attached 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73687F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ESI Code no-</w:t>
            </w:r>
          </w:p>
        </w:tc>
        <w:tc>
          <w:tcPr>
            <w:tcW w:w="3742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0C50CC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90786">
              <w:rPr>
                <w:rFonts w:ascii="Arial" w:hAnsi="Arial" w:cs="Arial"/>
                <w:color w:val="000000"/>
                <w:spacing w:val="-6"/>
                <w:u w:val="single"/>
              </w:rPr>
              <w:t>6700035430000607</w:t>
            </w:r>
            <w:r w:rsidR="002642FD">
              <w:rPr>
                <w:rFonts w:ascii="Arial" w:hAnsi="Arial" w:cs="Arial"/>
                <w:color w:val="000000"/>
                <w:spacing w:val="-6"/>
                <w:u w:val="single"/>
              </w:rPr>
              <w:t xml:space="preserve">            </w:t>
            </w:r>
            <w:r w:rsidR="002642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Attached</w:t>
            </w:r>
          </w:p>
        </w:tc>
      </w:tr>
      <w:tr w:rsidR="00865CB3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F1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22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4F409A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Half Yearly Return –Rule 82 (1)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321609" w:rsidP="00613131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 be provided </w:t>
            </w:r>
            <w:r w:rsidR="0061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on completion of Six Months from the start date of contract </w:t>
            </w:r>
            <w:proofErr w:type="spellStart"/>
            <w:r w:rsidR="0061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i.e</w:t>
            </w:r>
            <w:proofErr w:type="spellEnd"/>
            <w:r w:rsidR="0061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11.06.2015/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D16" w:rsidRPr="00CF1D16" w:rsidRDefault="00CF1D16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80B0D" w:rsidRPr="00CF1D16" w:rsidTr="00EB668A">
        <w:trPr>
          <w:trHeight w:val="390"/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Pr="00CF1D16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 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Pr="00CF1D16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</w:pPr>
          </w:p>
        </w:tc>
      </w:tr>
      <w:tr w:rsidR="00D80B0D" w:rsidRPr="00CF1D16" w:rsidTr="005356FB">
        <w:trPr>
          <w:trHeight w:val="1128"/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E6200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Name and address of the Principal Employer 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Pr="008F14DC" w:rsidRDefault="002063CA" w:rsidP="008F14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PPCL</w:t>
            </w:r>
            <w:r w:rsidR="00B62BF2">
              <w:rPr>
                <w:rFonts w:ascii="Arial" w:hAnsi="Arial" w:cs="Arial"/>
                <w:color w:val="000000"/>
              </w:rPr>
              <w:t xml:space="preserve"> and DSIIDC, Industrial area, Sector - V, </w:t>
            </w:r>
            <w:proofErr w:type="spellStart"/>
            <w:r w:rsidR="00B62BF2">
              <w:rPr>
                <w:rFonts w:ascii="Arial" w:hAnsi="Arial" w:cs="Arial"/>
                <w:color w:val="000000"/>
              </w:rPr>
              <w:t>Bawana</w:t>
            </w:r>
            <w:proofErr w:type="spellEnd"/>
            <w:r w:rsidR="00B62B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</w:pPr>
          </w:p>
        </w:tc>
      </w:tr>
      <w:tr w:rsidR="00D80B0D" w:rsidRPr="00CF1D16" w:rsidTr="005356FB">
        <w:trPr>
          <w:trHeight w:val="705"/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E6200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7C5988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Website address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Pr="005E2C7C" w:rsidRDefault="00C873D9" w:rsidP="005E2C7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5E2C7C">
                <w:rPr>
                  <w:rStyle w:val="Hyperlink"/>
                  <w:rFonts w:ascii="Calibri" w:hAnsi="Calibri" w:cs="Calibri"/>
                </w:rPr>
                <w:t>http://ipgcl-ppcl.gov.in</w:t>
              </w:r>
            </w:hyperlink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</w:pPr>
          </w:p>
        </w:tc>
      </w:tr>
      <w:tr w:rsidR="00D80B0D" w:rsidRPr="00CF1D16" w:rsidTr="005356FB">
        <w:trPr>
          <w:trHeight w:val="5322"/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E6200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7C5988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Name and address of the proprietor/ Director/Partners of P.E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Estt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. 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Ms. </w:t>
            </w:r>
            <w:proofErr w:type="spellStart"/>
            <w:r>
              <w:rPr>
                <w:rFonts w:ascii="Arial" w:hAnsi="Arial" w:cs="Arial"/>
                <w:color w:val="000000"/>
              </w:rPr>
              <w:t>Shakuntala.D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  <w:proofErr w:type="spellStart"/>
            <w:r>
              <w:rPr>
                <w:rFonts w:ascii="Arial" w:hAnsi="Arial" w:cs="Arial"/>
                <w:color w:val="000000"/>
              </w:rPr>
              <w:t>Gamlin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Chairperson.</w:t>
            </w:r>
          </w:p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</w:rPr>
              <w:t>Sanjeev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singh, Managing Director.</w:t>
            </w:r>
          </w:p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</w:rPr>
              <w:t>JPS.Chawla</w:t>
            </w:r>
            <w:proofErr w:type="spellEnd"/>
            <w:r>
              <w:rPr>
                <w:rFonts w:ascii="Arial" w:hAnsi="Arial" w:cs="Arial"/>
                <w:color w:val="000000"/>
              </w:rPr>
              <w:t>, Director (Finance).</w:t>
            </w:r>
          </w:p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</w:rPr>
              <w:t>Jagdish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Kumar, Director (Technical).</w:t>
            </w:r>
          </w:p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</w:rPr>
              <w:t>I.S.Mishra</w:t>
            </w:r>
            <w:proofErr w:type="spellEnd"/>
            <w:r>
              <w:rPr>
                <w:rFonts w:ascii="Arial" w:hAnsi="Arial" w:cs="Arial"/>
                <w:color w:val="000000"/>
              </w:rPr>
              <w:t>, Director (HR).</w:t>
            </w:r>
          </w:p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</w:rPr>
              <w:t>B.N.Ojha</w:t>
            </w:r>
            <w:proofErr w:type="spellEnd"/>
            <w:r>
              <w:rPr>
                <w:rFonts w:ascii="Arial" w:hAnsi="Arial" w:cs="Arial"/>
                <w:color w:val="000000"/>
              </w:rPr>
              <w:t>, Director.</w:t>
            </w:r>
          </w:p>
          <w:p w:rsidR="00D80B0D" w:rsidRPr="008F14DC" w:rsidRDefault="00DD4A76" w:rsidP="008F14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</w:rPr>
              <w:t>Madan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Verma</w:t>
            </w:r>
            <w:proofErr w:type="spellEnd"/>
            <w:r>
              <w:rPr>
                <w:rFonts w:ascii="Arial" w:hAnsi="Arial" w:cs="Arial"/>
                <w:color w:val="000000"/>
              </w:rPr>
              <w:t>, Director.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</w:pPr>
          </w:p>
        </w:tc>
      </w:tr>
      <w:tr w:rsidR="00D80B0D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E6200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7C5988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Phone/Mobile Number of Person in-charge of </w:t>
            </w:r>
            <w:r w:rsidR="006F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contract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work/site 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D4A76" w:rsidRDefault="00DD4A76" w:rsidP="00DD4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9717694870, singhdr65@gmail.com</w:t>
            </w:r>
          </w:p>
          <w:p w:rsidR="00D80B0D" w:rsidRPr="00CF1D16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D80B0D" w:rsidP="00CF1D16">
            <w:pPr>
              <w:spacing w:after="300" w:line="240" w:lineRule="auto"/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</w:pPr>
          </w:p>
        </w:tc>
      </w:tr>
      <w:tr w:rsidR="00D80B0D" w:rsidRPr="00CF1D16" w:rsidTr="005356FB">
        <w:trPr>
          <w:tblCellSpacing w:w="15" w:type="dxa"/>
        </w:trPr>
        <w:tc>
          <w:tcPr>
            <w:tcW w:w="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E6200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6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1E4441" w:rsidP="00CF1D16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Registration Certificate No. Under CLRA Act, 1970</w:t>
            </w:r>
          </w:p>
        </w:tc>
        <w:tc>
          <w:tcPr>
            <w:tcW w:w="252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Pr="00151EF5" w:rsidRDefault="00DD4A76" w:rsidP="00151E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CLA / PE / 13 / DLC / NW / 09</w:t>
            </w:r>
          </w:p>
        </w:tc>
        <w:tc>
          <w:tcPr>
            <w:tcW w:w="118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0B0D" w:rsidRDefault="00067E5E" w:rsidP="00CF1D16">
            <w:pPr>
              <w:spacing w:after="300" w:line="240" w:lineRule="auto"/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</w:pPr>
            <w:r w:rsidRPr="008D7D7E"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highlight w:val="yellow"/>
                <w:lang w:val="en-US"/>
              </w:rPr>
              <w:t>Attached</w:t>
            </w:r>
            <w:r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  <w:t xml:space="preserve"> </w:t>
            </w:r>
            <w:r w:rsidR="005619FF">
              <w:rPr>
                <w:rFonts w:ascii="Arial" w:eastAsia="Times New Roman" w:hAnsi="Arial" w:cs="Arial"/>
                <w:noProof/>
                <w:color w:val="D73508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B606D" w:rsidRDefault="001B606D"/>
    <w:sectPr w:rsidR="001B606D" w:rsidSect="001B6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37AC"/>
    <w:multiLevelType w:val="hybridMultilevel"/>
    <w:tmpl w:val="5C024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1D16"/>
    <w:rsid w:val="0000542E"/>
    <w:rsid w:val="0001733E"/>
    <w:rsid w:val="00030DB3"/>
    <w:rsid w:val="00041777"/>
    <w:rsid w:val="00067E5E"/>
    <w:rsid w:val="000C50CC"/>
    <w:rsid w:val="00131C1E"/>
    <w:rsid w:val="00151EF5"/>
    <w:rsid w:val="001872E5"/>
    <w:rsid w:val="00187799"/>
    <w:rsid w:val="001A14D5"/>
    <w:rsid w:val="001B606D"/>
    <w:rsid w:val="001C5660"/>
    <w:rsid w:val="001D0935"/>
    <w:rsid w:val="001D76FB"/>
    <w:rsid w:val="001E4441"/>
    <w:rsid w:val="002063CA"/>
    <w:rsid w:val="002067EB"/>
    <w:rsid w:val="00225119"/>
    <w:rsid w:val="00251AF3"/>
    <w:rsid w:val="00260FA5"/>
    <w:rsid w:val="002642FD"/>
    <w:rsid w:val="002647DF"/>
    <w:rsid w:val="002C4541"/>
    <w:rsid w:val="002D4E7E"/>
    <w:rsid w:val="002D5075"/>
    <w:rsid w:val="00321609"/>
    <w:rsid w:val="00363D3C"/>
    <w:rsid w:val="003B380E"/>
    <w:rsid w:val="003F54F6"/>
    <w:rsid w:val="00420251"/>
    <w:rsid w:val="004A58C8"/>
    <w:rsid w:val="004B7852"/>
    <w:rsid w:val="004C60C8"/>
    <w:rsid w:val="004D6E44"/>
    <w:rsid w:val="004F409A"/>
    <w:rsid w:val="005144DD"/>
    <w:rsid w:val="005356FB"/>
    <w:rsid w:val="00542257"/>
    <w:rsid w:val="005619FF"/>
    <w:rsid w:val="00586B5C"/>
    <w:rsid w:val="005A4712"/>
    <w:rsid w:val="005E2C7C"/>
    <w:rsid w:val="00603EC8"/>
    <w:rsid w:val="00613131"/>
    <w:rsid w:val="00690850"/>
    <w:rsid w:val="006A13AA"/>
    <w:rsid w:val="006F33CD"/>
    <w:rsid w:val="007143FA"/>
    <w:rsid w:val="00734E8A"/>
    <w:rsid w:val="0073687F"/>
    <w:rsid w:val="007703BF"/>
    <w:rsid w:val="007A11E5"/>
    <w:rsid w:val="007A79FE"/>
    <w:rsid w:val="007C5988"/>
    <w:rsid w:val="007E582A"/>
    <w:rsid w:val="00802AB2"/>
    <w:rsid w:val="008036C0"/>
    <w:rsid w:val="00827FEB"/>
    <w:rsid w:val="00833186"/>
    <w:rsid w:val="00836B51"/>
    <w:rsid w:val="008620F4"/>
    <w:rsid w:val="00865CB3"/>
    <w:rsid w:val="00875134"/>
    <w:rsid w:val="008774E9"/>
    <w:rsid w:val="00887C9C"/>
    <w:rsid w:val="008D7D7E"/>
    <w:rsid w:val="008F14DC"/>
    <w:rsid w:val="009110DD"/>
    <w:rsid w:val="00946FF1"/>
    <w:rsid w:val="009751E1"/>
    <w:rsid w:val="00976C2A"/>
    <w:rsid w:val="009B0767"/>
    <w:rsid w:val="00A85EDF"/>
    <w:rsid w:val="00AB5D7F"/>
    <w:rsid w:val="00AE208D"/>
    <w:rsid w:val="00B4378A"/>
    <w:rsid w:val="00B62BF2"/>
    <w:rsid w:val="00BA45E7"/>
    <w:rsid w:val="00BE5279"/>
    <w:rsid w:val="00C0568F"/>
    <w:rsid w:val="00C65627"/>
    <w:rsid w:val="00C7114D"/>
    <w:rsid w:val="00C873D9"/>
    <w:rsid w:val="00CB1599"/>
    <w:rsid w:val="00CB7F68"/>
    <w:rsid w:val="00CC1CE3"/>
    <w:rsid w:val="00CD75EC"/>
    <w:rsid w:val="00CF1D16"/>
    <w:rsid w:val="00D1408F"/>
    <w:rsid w:val="00D36F60"/>
    <w:rsid w:val="00D80B0D"/>
    <w:rsid w:val="00DD4A76"/>
    <w:rsid w:val="00DD52A4"/>
    <w:rsid w:val="00E62001"/>
    <w:rsid w:val="00E63F51"/>
    <w:rsid w:val="00E70155"/>
    <w:rsid w:val="00E8531D"/>
    <w:rsid w:val="00E86EDE"/>
    <w:rsid w:val="00EA273A"/>
    <w:rsid w:val="00EB668A"/>
    <w:rsid w:val="00F13ED8"/>
    <w:rsid w:val="00F26E2F"/>
    <w:rsid w:val="00F709BF"/>
    <w:rsid w:val="00FB37A2"/>
    <w:rsid w:val="00FB4EFE"/>
    <w:rsid w:val="00FC4FDF"/>
    <w:rsid w:val="00FC6FDE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6D"/>
  </w:style>
  <w:style w:type="paragraph" w:styleId="Heading2">
    <w:name w:val="heading 2"/>
    <w:basedOn w:val="Normal"/>
    <w:link w:val="Heading2Char"/>
    <w:uiPriority w:val="9"/>
    <w:qFormat/>
    <w:rsid w:val="00CF1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D1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F1D16"/>
    <w:rPr>
      <w:strike w:val="0"/>
      <w:dstrike w:val="0"/>
      <w:color w:val="D7350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F1D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60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2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gcl-ppcl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kavitha</dc:creator>
  <cp:lastModifiedBy>sudha</cp:lastModifiedBy>
  <cp:revision>9</cp:revision>
  <dcterms:created xsi:type="dcterms:W3CDTF">2015-10-06T06:24:00Z</dcterms:created>
  <dcterms:modified xsi:type="dcterms:W3CDTF">2015-10-06T06:26:00Z</dcterms:modified>
</cp:coreProperties>
</file>